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E12D1A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proofErr w:type="gramStart"/>
            <w:r w:rsidRPr="00E12D1A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отдел городского строительства администрации города Евпатории Республики Крым; отдел архитектуры и градостроительства администрации города </w:t>
            </w:r>
            <w:r w:rsidRPr="00E12D1A">
              <w:rPr>
                <w:rStyle w:val="FontStyle13"/>
              </w:rPr>
              <w:lastRenderedPageBreak/>
              <w:t>Евпатории Республики Крым</w:t>
            </w:r>
            <w:proofErr w:type="gramEnd"/>
          </w:p>
        </w:tc>
      </w:tr>
      <w:tr w:rsidR="00E12D1A" w:rsidRPr="0099635C" w:rsidTr="00E12D1A">
        <w:trPr>
          <w:trHeight w:val="320"/>
        </w:trPr>
        <w:tc>
          <w:tcPr>
            <w:tcW w:w="237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196" w:type="dxa"/>
          </w:tcPr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и дополнительного образования в сфере культуры, а также прочие учреждения,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Крым: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Евпаторийская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централизованная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библиотечная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2. Муниципальное бюджетное учреждение культуры «Евпаторийский краеведческий музей»;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униципальное автономное</w:t>
            </w:r>
            <w:proofErr w:type="gramEnd"/>
            <w:r w:rsidRPr="00E12D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4. Муниципальное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бюджетное учреждение дополнительного образования «Евпаторийская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6. Муниципальное бюджетное учреждение дополнительного образования «</w:t>
            </w:r>
            <w:proofErr w:type="spell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искусств»;  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7. Муниципальное бюджетное учреждение культуры «Театр-студия кукол «Марионетки»;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8. Муниципальное бюджетное учреждение культуры «Евпато</w:t>
            </w: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рийский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9. Муниципальное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Заозерненский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культуры и досуга»;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10. М</w:t>
            </w: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>Мирновский</w:t>
            </w:r>
            <w:proofErr w:type="spellEnd"/>
            <w:r w:rsidRPr="00E12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11. Муниципальное казенное учреждение «Центр обслуживания организаций культуры»;</w:t>
            </w:r>
          </w:p>
          <w:p w:rsidR="00E12D1A" w:rsidRPr="00E12D1A" w:rsidRDefault="00E12D1A" w:rsidP="00761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12. Учреждения, подведомственные департаменту городского </w:t>
            </w:r>
            <w:proofErr w:type="gramStart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Евпатории Республики</w:t>
            </w:r>
            <w:proofErr w:type="gramEnd"/>
            <w:r w:rsidRPr="00E12D1A">
              <w:rPr>
                <w:rFonts w:ascii="Times New Roman" w:hAnsi="Times New Roman" w:cs="Times New Roman"/>
                <w:sz w:val="24"/>
                <w:szCs w:val="24"/>
              </w:rPr>
              <w:t xml:space="preserve"> Крым.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A6317">
              <w:rPr>
                <w:rFonts w:ascii="Times New Roman" w:hAnsi="Times New Roman" w:cs="Times New Roman"/>
                <w:b/>
                <w:sz w:val="20"/>
                <w:szCs w:val="20"/>
              </w:rPr>
              <w:t>2 290,72138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A6317">
              <w:rPr>
                <w:rFonts w:ascii="Times New Roman" w:hAnsi="Times New Roman" w:cs="Times New Roman"/>
                <w:b/>
                <w:sz w:val="20"/>
                <w:szCs w:val="20"/>
              </w:rPr>
              <w:t>4 066,63448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1 23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7 555,1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7 408,3628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199 357,8660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235 230,2500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E12D1A" w:rsidRPr="00E554D7" w:rsidRDefault="006F7AA8" w:rsidP="00E12D1A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«</w:t>
      </w:r>
      <w:r w:rsidR="00E12D1A" w:rsidRPr="00E554D7">
        <w:rPr>
          <w:color w:val="auto"/>
          <w:lang w:eastAsia="ru-RU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="00E12D1A" w:rsidRPr="00E554D7">
        <w:rPr>
          <w:color w:val="auto"/>
          <w:lang w:eastAsia="ru-RU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="00E12D1A" w:rsidRPr="00E554D7">
        <w:rPr>
          <w:color w:val="auto"/>
          <w:lang w:eastAsia="ru-RU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программы, является департамент культуры, спорта, молодежной политики и межнациональных отношений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 xml:space="preserve"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 является </w:t>
      </w:r>
      <w:proofErr w:type="spellStart"/>
      <w:r w:rsidRPr="00E554D7">
        <w:rPr>
          <w:rFonts w:ascii="Times New Roman" w:hAnsi="Times New Roman" w:cs="Times New Roman"/>
          <w:sz w:val="24"/>
          <w:szCs w:val="24"/>
        </w:rPr>
        <w:t>ДКСМПиМО</w:t>
      </w:r>
      <w:proofErr w:type="spellEnd"/>
      <w:r w:rsidRPr="00E554D7">
        <w:rPr>
          <w:rFonts w:ascii="Times New Roman" w:hAnsi="Times New Roman" w:cs="Times New Roman"/>
          <w:sz w:val="24"/>
          <w:szCs w:val="24"/>
        </w:rPr>
        <w:t xml:space="preserve"> АГЕ РК;  департамент городского хозяйства администрации города Евпатории Республики Крым.</w:t>
      </w:r>
      <w:proofErr w:type="gramEnd"/>
    </w:p>
    <w:p w:rsidR="00E12D1A" w:rsidRPr="00E554D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помещений; 5.6. Мероприятия по увековечению памяти погибших при защите </w:t>
      </w:r>
      <w:r w:rsidRPr="00091401">
        <w:rPr>
          <w:rFonts w:ascii="Times New Roman" w:hAnsi="Times New Roman" w:cs="Times New Roman"/>
          <w:sz w:val="24"/>
          <w:szCs w:val="24"/>
        </w:rPr>
        <w:t xml:space="preserve">Отечества; 5.8. Капитальный ремонт библиотеки № 9 МБУК «ЕЦБС», расположенной по адресу: 297491, РФ, Республики Крым, г. Евпатория, </w:t>
      </w:r>
      <w:proofErr w:type="spellStart"/>
      <w:r w:rsidRPr="000914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401">
        <w:rPr>
          <w:rFonts w:ascii="Times New Roman" w:hAnsi="Times New Roman" w:cs="Times New Roman"/>
          <w:sz w:val="24"/>
          <w:szCs w:val="24"/>
        </w:rPr>
        <w:t>Новоозёрное</w:t>
      </w:r>
      <w:proofErr w:type="spellEnd"/>
      <w:r w:rsidRPr="00091401">
        <w:rPr>
          <w:rFonts w:ascii="Times New Roman" w:hAnsi="Times New Roman" w:cs="Times New Roman"/>
          <w:sz w:val="24"/>
          <w:szCs w:val="24"/>
        </w:rPr>
        <w:t>, ул. Молодежная, 1; 5.9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01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4D7">
        <w:rPr>
          <w:rFonts w:ascii="Times New Roman" w:hAnsi="Times New Roman" w:cs="Times New Roman"/>
          <w:sz w:val="24"/>
          <w:szCs w:val="24"/>
        </w:rPr>
        <w:t xml:space="preserve">является отдел городского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строительства администрации города Евпатории Республики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E12D1A" w:rsidRPr="001B6657" w:rsidRDefault="00E12D1A" w:rsidP="00E12D1A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4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реализующим мероприятия программы 5.7. Разработка документации по определению границ территории и зон охраны памятников и проведение </w:t>
      </w:r>
      <w:proofErr w:type="gramStart"/>
      <w:r w:rsidRPr="00E554D7">
        <w:rPr>
          <w:rFonts w:ascii="Times New Roman" w:hAnsi="Times New Roman" w:cs="Times New Roman"/>
          <w:sz w:val="24"/>
          <w:szCs w:val="24"/>
        </w:rPr>
        <w:t>государственной историко-культурной</w:t>
      </w:r>
      <w:proofErr w:type="gramEnd"/>
      <w:r w:rsidRPr="00E554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является отдел архитектуры и градостроительства администрации города Евпатории Республики Крым.</w:t>
      </w:r>
    </w:p>
    <w:p w:rsidR="00FA6555" w:rsidRPr="00BD3C11" w:rsidRDefault="00FA6555" w:rsidP="00E12D1A">
      <w:pPr>
        <w:pStyle w:val="Default"/>
        <w:ind w:firstLine="709"/>
        <w:jc w:val="both"/>
      </w:pPr>
      <w:r w:rsidRPr="00A314B4">
        <w:rPr>
          <w:color w:val="auto"/>
          <w:lang w:eastAsia="ru-RU"/>
        </w:rPr>
        <w:t xml:space="preserve">Общий объем финансирования мероприятий в 2021 – 2026 годах составляет                            </w:t>
      </w:r>
      <w:r w:rsidR="00B11FE6" w:rsidRPr="00B11FE6">
        <w:rPr>
          <w:b/>
          <w:color w:val="auto"/>
          <w:lang w:eastAsia="ru-RU"/>
        </w:rPr>
        <w:t>1 290 669,53338</w:t>
      </w:r>
      <w:r w:rsidR="00165709" w:rsidRPr="00A314B4">
        <w:rPr>
          <w:b/>
          <w:color w:val="auto"/>
          <w:lang w:eastAsia="ru-RU"/>
        </w:rPr>
        <w:t xml:space="preserve"> </w:t>
      </w:r>
      <w:r w:rsidRPr="00A314B4">
        <w:rPr>
          <w:b/>
          <w:color w:val="auto"/>
          <w:lang w:eastAsia="ru-RU"/>
        </w:rPr>
        <w:t>тыс. рублей</w:t>
      </w:r>
      <w:r w:rsidRPr="00A314B4">
        <w:rPr>
          <w:color w:val="auto"/>
          <w:lang w:eastAsia="ru-RU"/>
        </w:rPr>
        <w:t xml:space="preserve">, в том числе по годам:                                                               </w:t>
      </w:r>
      <w:r w:rsidRPr="00B91BE5"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</w:t>
            </w: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7 408,36281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7 555,10218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A6317">
              <w:rPr>
                <w:rFonts w:ascii="Times New Roman" w:hAnsi="Times New Roman" w:cs="Times New Roman"/>
                <w:b/>
                <w:sz w:val="20"/>
                <w:szCs w:val="20"/>
              </w:rPr>
              <w:t>4 066,63448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4546C8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29</w:t>
            </w:r>
            <w:r w:rsidR="006A6317">
              <w:rPr>
                <w:rFonts w:ascii="Times New Roman" w:hAnsi="Times New Roman" w:cs="Times New Roman"/>
                <w:b/>
                <w:sz w:val="20"/>
                <w:szCs w:val="20"/>
              </w:rPr>
              <w:t>2 290,72138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9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B235AA" w:rsidRDefault="00FA6555" w:rsidP="00B235AA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>3</w:t>
      </w:r>
      <w:r w:rsidR="005E08FA" w:rsidRPr="00B235AA">
        <w:rPr>
          <w:rStyle w:val="FontStyle13"/>
          <w:rFonts w:eastAsiaTheme="minorHAnsi"/>
        </w:rPr>
        <w:t xml:space="preserve">. </w:t>
      </w:r>
      <w:r w:rsidR="00B235AA" w:rsidRPr="00B235AA">
        <w:rPr>
          <w:rStyle w:val="FontStyle13"/>
          <w:rFonts w:eastAsiaTheme="minorHAnsi"/>
        </w:rPr>
        <w:t xml:space="preserve">Контроль за исполнением настоящего постановления возложить на заместителя </w:t>
      </w:r>
      <w:proofErr w:type="gramStart"/>
      <w:r w:rsidR="00B235AA"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="00B235AA" w:rsidRPr="00B235AA">
        <w:rPr>
          <w:rStyle w:val="FontStyle13"/>
          <w:rFonts w:eastAsiaTheme="minorHAnsi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</w:t>
      </w:r>
    </w:p>
    <w:p w:rsidR="005E08FA" w:rsidRDefault="00B235A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042B63" w:rsidRPr="00BE57A3" w:rsidRDefault="005E08FA" w:rsidP="00B235A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</w:t>
      </w:r>
      <w:r w:rsidR="00B235AA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 w:rsidR="00B235AA">
        <w:rPr>
          <w:color w:val="auto"/>
          <w:sz w:val="28"/>
          <w:szCs w:val="28"/>
        </w:rPr>
        <w:t>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A6317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7F6C61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2734B-9926-4B64-9732-0E6DB6FE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579</cp:revision>
  <cp:lastPrinted>2023-11-28T10:58:00Z</cp:lastPrinted>
  <dcterms:created xsi:type="dcterms:W3CDTF">2019-01-24T09:19:00Z</dcterms:created>
  <dcterms:modified xsi:type="dcterms:W3CDTF">2024-08-26T13:38:00Z</dcterms:modified>
</cp:coreProperties>
</file>